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F467A" w14:textId="052950C3" w:rsidR="00B71313" w:rsidRPr="002F62EB" w:rsidRDefault="001A3536" w:rsidP="001A3536">
      <w:pPr>
        <w:jc w:val="center"/>
        <w:rPr>
          <w:rFonts w:ascii="Times New Roman" w:hAnsi="Times New Roman" w:cs="Times New Roman"/>
        </w:rPr>
      </w:pPr>
      <w:r w:rsidRPr="002F62EB">
        <w:rPr>
          <w:rFonts w:ascii="Times New Roman" w:hAnsi="Times New Roman" w:cs="Times New Roman"/>
        </w:rPr>
        <w:t>Apresentação</w:t>
      </w:r>
    </w:p>
    <w:p w14:paraId="7214B2FC" w14:textId="77777777" w:rsidR="001A3536" w:rsidRPr="002F62EB" w:rsidRDefault="001A3536" w:rsidP="001A3536">
      <w:pPr>
        <w:jc w:val="center"/>
        <w:rPr>
          <w:rFonts w:ascii="Times New Roman" w:hAnsi="Times New Roman" w:cs="Times New Roman"/>
        </w:rPr>
      </w:pPr>
    </w:p>
    <w:p w14:paraId="1DB5C596" w14:textId="2B82F06D" w:rsidR="001A3536" w:rsidRDefault="00C9208D" w:rsidP="003D42E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9208D">
        <w:rPr>
          <w:rFonts w:ascii="Times New Roman" w:hAnsi="Times New Roman" w:cs="Times New Roman"/>
          <w:lang w:val="pt-PT"/>
        </w:rPr>
        <w:t xml:space="preserve">É com muita satisfação que apresentamos aos leitores e leitoras da </w:t>
      </w:r>
      <w:r w:rsidRPr="00C9208D">
        <w:rPr>
          <w:rFonts w:ascii="Times New Roman" w:hAnsi="Times New Roman" w:cs="Times New Roman"/>
          <w:i/>
          <w:iCs/>
          <w:lang w:val="pt-PT"/>
        </w:rPr>
        <w:t>Revista Lí</w:t>
      </w:r>
      <w:r w:rsidRPr="00C9208D">
        <w:rPr>
          <w:rFonts w:ascii="Times New Roman" w:hAnsi="Times New Roman" w:cs="Times New Roman"/>
          <w:i/>
          <w:iCs/>
          <w:lang w:val="it-IT"/>
        </w:rPr>
        <w:t xml:space="preserve">ngua Nostra </w:t>
      </w:r>
      <w:r w:rsidRPr="00C9208D">
        <w:rPr>
          <w:rFonts w:ascii="Times New Roman" w:hAnsi="Times New Roman" w:cs="Times New Roman"/>
          <w:lang w:val="pt-PT"/>
        </w:rPr>
        <w:t>um conjunto de trabalhos divulgados durante a 9ª Jornada Internacional de Alfabetização que se realizou nos dias 14, 15 e 16 de setembro de 2023 e foi organizada pelo Grupo de Pesquisa e Extensão ALETRA</w:t>
      </w:r>
      <w:r w:rsidR="004F062E">
        <w:rPr>
          <w:rFonts w:ascii="Times New Roman" w:hAnsi="Times New Roman" w:cs="Times New Roman"/>
          <w:lang w:val="pt-PT"/>
        </w:rPr>
        <w:t>,</w:t>
      </w:r>
      <w:r w:rsidRPr="00C9208D">
        <w:rPr>
          <w:rFonts w:ascii="Times New Roman" w:hAnsi="Times New Roman" w:cs="Times New Roman"/>
        </w:rPr>
        <w:t xml:space="preserve"> </w:t>
      </w:r>
      <w:r w:rsidRPr="00C9208D">
        <w:rPr>
          <w:rFonts w:ascii="Times New Roman" w:hAnsi="Times New Roman" w:cs="Times New Roman"/>
          <w:lang w:val="pt-PT"/>
        </w:rPr>
        <w:t xml:space="preserve">da Universidade Federal do Rio Grande do Sul (UFRGS), em formato remoto. </w:t>
      </w:r>
      <w:r w:rsidR="00C413B3" w:rsidRPr="003D42ED">
        <w:rPr>
          <w:rFonts w:ascii="Times New Roman" w:hAnsi="Times New Roman" w:cs="Times New Roman"/>
        </w:rPr>
        <w:t xml:space="preserve"> As Jorn</w:t>
      </w:r>
      <w:bookmarkStart w:id="0" w:name="_GoBack"/>
      <w:bookmarkEnd w:id="0"/>
      <w:r w:rsidR="00C413B3" w:rsidRPr="003D42ED">
        <w:rPr>
          <w:rFonts w:ascii="Times New Roman" w:hAnsi="Times New Roman" w:cs="Times New Roman"/>
        </w:rPr>
        <w:t>adas vêm sendo realizadas anualmente em diferentes cidades brasileiras, mantendo seu projeto original de oferecer um panorama multidisciplinar de pesquisas e práticas de alfabetização com expressiva ênfase na língua portuguesa.</w:t>
      </w:r>
    </w:p>
    <w:p w14:paraId="673658F9" w14:textId="263ABFA5" w:rsidR="0000645E" w:rsidRDefault="003D42ED" w:rsidP="003D42E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Sob </w:t>
      </w:r>
      <w:r w:rsidRPr="003D42ED">
        <w:rPr>
          <w:rFonts w:ascii="Times New Roman" w:hAnsi="Times New Roman" w:cs="Times New Roman"/>
        </w:rPr>
        <w:t xml:space="preserve">o tema geral </w:t>
      </w:r>
      <w:r w:rsidRPr="003D42ED">
        <w:rPr>
          <w:rFonts w:ascii="Times New Roman" w:hAnsi="Times New Roman" w:cs="Times New Roman"/>
          <w:i/>
          <w:iCs/>
        </w:rPr>
        <w:t>Alfabetização: diálogos interdisciplinares e responsabilidades</w:t>
      </w:r>
      <w:r>
        <w:rPr>
          <w:rFonts w:ascii="Times New Roman" w:hAnsi="Times New Roman" w:cs="Times New Roman"/>
          <w:i/>
          <w:iCs/>
        </w:rPr>
        <w:t xml:space="preserve"> compartilhadas </w:t>
      </w:r>
      <w:r>
        <w:rPr>
          <w:rFonts w:ascii="Times New Roman" w:hAnsi="Times New Roman" w:cs="Times New Roman"/>
        </w:rPr>
        <w:t xml:space="preserve">foram apresentados e discutidos </w:t>
      </w:r>
      <w:r w:rsidR="002F62EB">
        <w:rPr>
          <w:rFonts w:ascii="Times New Roman" w:hAnsi="Times New Roman" w:cs="Times New Roman"/>
        </w:rPr>
        <w:t>na 9ª Jornada</w:t>
      </w:r>
      <w:r w:rsidR="00A51FD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estudos recentes</w:t>
      </w:r>
      <w:r w:rsidR="00A51FDF">
        <w:rPr>
          <w:rFonts w:ascii="Times New Roman" w:hAnsi="Times New Roman" w:cs="Times New Roman"/>
        </w:rPr>
        <w:t xml:space="preserve">, </w:t>
      </w:r>
      <w:r w:rsidR="0000645E">
        <w:rPr>
          <w:rFonts w:ascii="Times New Roman" w:hAnsi="Times New Roman" w:cs="Times New Roman"/>
        </w:rPr>
        <w:t>cujo f</w:t>
      </w:r>
      <w:r>
        <w:rPr>
          <w:rFonts w:ascii="Times New Roman" w:hAnsi="Times New Roman" w:cs="Times New Roman"/>
        </w:rPr>
        <w:t>oco principal</w:t>
      </w:r>
      <w:r w:rsidR="0000645E">
        <w:rPr>
          <w:rFonts w:ascii="Times New Roman" w:hAnsi="Times New Roman" w:cs="Times New Roman"/>
        </w:rPr>
        <w:t xml:space="preserve"> de trabalho foi a alfabetização</w:t>
      </w:r>
      <w:r w:rsidR="00A51FDF">
        <w:rPr>
          <w:rFonts w:ascii="Times New Roman" w:hAnsi="Times New Roman" w:cs="Times New Roman"/>
        </w:rPr>
        <w:t>, bem como o desenvolvimento da leitura fluente</w:t>
      </w:r>
      <w:r w:rsidR="0000645E">
        <w:rPr>
          <w:rFonts w:ascii="Times New Roman" w:hAnsi="Times New Roman" w:cs="Times New Roman"/>
        </w:rPr>
        <w:t xml:space="preserve">. Ocupar-se da alfabetização significa compreender, </w:t>
      </w:r>
      <w:r>
        <w:rPr>
          <w:rFonts w:ascii="Times New Roman" w:hAnsi="Times New Roman" w:cs="Times New Roman"/>
        </w:rPr>
        <w:t xml:space="preserve">explicar e criar estratégias efetivas para que todos possam </w:t>
      </w:r>
      <w:r w:rsidR="0000645E">
        <w:rPr>
          <w:rFonts w:ascii="Times New Roman" w:hAnsi="Times New Roman" w:cs="Times New Roman"/>
        </w:rPr>
        <w:t>aprender a ler, uma vez que a leitura, seja em material impresso ou em telas, torna-se cada vez mais necessária para a vida individual e social.</w:t>
      </w:r>
    </w:p>
    <w:p w14:paraId="6EAD7190" w14:textId="2C306A8A" w:rsidR="002D15A6" w:rsidRDefault="00A51FDF" w:rsidP="003D42E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oportunidades de</w:t>
      </w:r>
      <w:r w:rsidR="002F62EB">
        <w:rPr>
          <w:rFonts w:ascii="Times New Roman" w:hAnsi="Times New Roman" w:cs="Times New Roman"/>
        </w:rPr>
        <w:t xml:space="preserve"> d</w:t>
      </w:r>
      <w:r w:rsidR="00664EA6">
        <w:rPr>
          <w:rFonts w:ascii="Times New Roman" w:hAnsi="Times New Roman" w:cs="Times New Roman"/>
        </w:rPr>
        <w:t>iálogos interdisciplinares</w:t>
      </w:r>
      <w:r w:rsidR="002F62EB">
        <w:rPr>
          <w:rFonts w:ascii="Times New Roman" w:hAnsi="Times New Roman" w:cs="Times New Roman"/>
        </w:rPr>
        <w:t>, envolvendo diferentes áreas do conhecimento interessadas pela língua e linguagem,</w:t>
      </w:r>
      <w:r w:rsidR="00664EA6">
        <w:rPr>
          <w:rFonts w:ascii="Times New Roman" w:hAnsi="Times New Roman" w:cs="Times New Roman"/>
        </w:rPr>
        <w:t xml:space="preserve"> </w:t>
      </w:r>
      <w:r w:rsidR="002F62EB">
        <w:rPr>
          <w:rFonts w:ascii="Times New Roman" w:hAnsi="Times New Roman" w:cs="Times New Roman"/>
        </w:rPr>
        <w:t>com ênfase n</w:t>
      </w:r>
      <w:r w:rsidR="00664EA6">
        <w:rPr>
          <w:rFonts w:ascii="Times New Roman" w:hAnsi="Times New Roman" w:cs="Times New Roman"/>
        </w:rPr>
        <w:t>a linguagem escrita</w:t>
      </w:r>
      <w:r w:rsidR="002F62EB">
        <w:rPr>
          <w:rFonts w:ascii="Times New Roman" w:hAnsi="Times New Roman" w:cs="Times New Roman"/>
        </w:rPr>
        <w:t>,</w:t>
      </w:r>
      <w:r w:rsidR="00664EA6">
        <w:rPr>
          <w:rFonts w:ascii="Times New Roman" w:hAnsi="Times New Roman" w:cs="Times New Roman"/>
        </w:rPr>
        <w:t xml:space="preserve"> multiplicaram-se sobretudo </w:t>
      </w:r>
      <w:r w:rsidR="002F62EB">
        <w:rPr>
          <w:rFonts w:ascii="Times New Roman" w:hAnsi="Times New Roman" w:cs="Times New Roman"/>
        </w:rPr>
        <w:t xml:space="preserve">nos últimos 30 anos e </w:t>
      </w:r>
      <w:r w:rsidR="00664EA6">
        <w:rPr>
          <w:rFonts w:ascii="Times New Roman" w:hAnsi="Times New Roman" w:cs="Times New Roman"/>
        </w:rPr>
        <w:t>a partir d</w:t>
      </w:r>
      <w:r w:rsidR="002F62EB">
        <w:rPr>
          <w:rFonts w:ascii="Times New Roman" w:hAnsi="Times New Roman" w:cs="Times New Roman"/>
        </w:rPr>
        <w:t xml:space="preserve">os novos conhecimentos propiciados pelas </w:t>
      </w:r>
      <w:r w:rsidR="00664EA6">
        <w:rPr>
          <w:rFonts w:ascii="Times New Roman" w:hAnsi="Times New Roman" w:cs="Times New Roman"/>
        </w:rPr>
        <w:t xml:space="preserve">ciências cognitivas. </w:t>
      </w:r>
    </w:p>
    <w:p w14:paraId="40AFAB12" w14:textId="58D0C20B" w:rsidR="00664EA6" w:rsidRDefault="002D15A6" w:rsidP="003D42E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ciências cognitivas, que reuniram sobretudo pesquisadores das áreas da linguística, psicologia, neurociência e inteligência artificial</w:t>
      </w:r>
      <w:r w:rsidR="003F304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alcançaram expressivo desenvolvimento a partir do</w:t>
      </w:r>
      <w:r w:rsidR="00664EA6">
        <w:rPr>
          <w:rFonts w:ascii="Times New Roman" w:hAnsi="Times New Roman" w:cs="Times New Roman"/>
        </w:rPr>
        <w:t xml:space="preserve"> acesso ao funcionamento do cérebro humano em tempo real </w:t>
      </w:r>
      <w:r>
        <w:rPr>
          <w:rFonts w:ascii="Times New Roman" w:hAnsi="Times New Roman" w:cs="Times New Roman"/>
        </w:rPr>
        <w:t>graças às</w:t>
      </w:r>
      <w:r w:rsidR="00664EA6">
        <w:rPr>
          <w:rFonts w:ascii="Times New Roman" w:hAnsi="Times New Roman" w:cs="Times New Roman"/>
        </w:rPr>
        <w:t xml:space="preserve"> </w:t>
      </w:r>
      <w:r w:rsidR="00D155B5">
        <w:rPr>
          <w:rFonts w:ascii="Times New Roman" w:hAnsi="Times New Roman" w:cs="Times New Roman"/>
        </w:rPr>
        <w:t>imagens obtidas por Ressonância Magnética Funcional (</w:t>
      </w:r>
      <w:proofErr w:type="spellStart"/>
      <w:r w:rsidR="00D155B5">
        <w:rPr>
          <w:rFonts w:ascii="Times New Roman" w:hAnsi="Times New Roman" w:cs="Times New Roman"/>
        </w:rPr>
        <w:t>RMf</w:t>
      </w:r>
      <w:proofErr w:type="spellEnd"/>
      <w:r w:rsidR="00D155B5">
        <w:rPr>
          <w:rFonts w:ascii="Times New Roman" w:hAnsi="Times New Roman" w:cs="Times New Roman"/>
        </w:rPr>
        <w:t>)</w:t>
      </w:r>
      <w:r w:rsidR="003F3042">
        <w:rPr>
          <w:rFonts w:ascii="Times New Roman" w:hAnsi="Times New Roman" w:cs="Times New Roman"/>
        </w:rPr>
        <w:t xml:space="preserve">. Esse novo recurso de pesquisa </w:t>
      </w:r>
      <w:r>
        <w:rPr>
          <w:rFonts w:ascii="Times New Roman" w:hAnsi="Times New Roman" w:cs="Times New Roman"/>
        </w:rPr>
        <w:t>permiti</w:t>
      </w:r>
      <w:r w:rsidR="003F3042">
        <w:rPr>
          <w:rFonts w:ascii="Times New Roman" w:hAnsi="Times New Roman" w:cs="Times New Roman"/>
        </w:rPr>
        <w:t>u</w:t>
      </w:r>
      <w:r w:rsidR="0067571D">
        <w:rPr>
          <w:rFonts w:ascii="Times New Roman" w:hAnsi="Times New Roman" w:cs="Times New Roman"/>
        </w:rPr>
        <w:t xml:space="preserve"> um </w:t>
      </w:r>
      <w:r w:rsidR="00D155B5">
        <w:rPr>
          <w:rFonts w:ascii="Times New Roman" w:hAnsi="Times New Roman" w:cs="Times New Roman"/>
        </w:rPr>
        <w:t xml:space="preserve">rápido avanço no conhecimento das funções </w:t>
      </w:r>
      <w:r w:rsidR="003F3042">
        <w:rPr>
          <w:rFonts w:ascii="Times New Roman" w:hAnsi="Times New Roman" w:cs="Times New Roman"/>
        </w:rPr>
        <w:t>cerebrais</w:t>
      </w:r>
      <w:r w:rsidR="00061F2E">
        <w:rPr>
          <w:rFonts w:ascii="Times New Roman" w:hAnsi="Times New Roman" w:cs="Times New Roman"/>
        </w:rPr>
        <w:t>,</w:t>
      </w:r>
      <w:r w:rsidR="003F3042">
        <w:rPr>
          <w:rFonts w:ascii="Times New Roman" w:hAnsi="Times New Roman" w:cs="Times New Roman"/>
        </w:rPr>
        <w:t xml:space="preserve"> e</w:t>
      </w:r>
      <w:r w:rsidR="00D155B5">
        <w:rPr>
          <w:rFonts w:ascii="Times New Roman" w:hAnsi="Times New Roman" w:cs="Times New Roman"/>
        </w:rPr>
        <w:t xml:space="preserve"> uma delas</w:t>
      </w:r>
      <w:r w:rsidR="003F3042">
        <w:rPr>
          <w:rFonts w:ascii="Times New Roman" w:hAnsi="Times New Roman" w:cs="Times New Roman"/>
        </w:rPr>
        <w:t xml:space="preserve"> é</w:t>
      </w:r>
      <w:r w:rsidR="00D155B5">
        <w:rPr>
          <w:rFonts w:ascii="Times New Roman" w:hAnsi="Times New Roman" w:cs="Times New Roman"/>
        </w:rPr>
        <w:t xml:space="preserve"> a linguagem humana</w:t>
      </w:r>
      <w:r w:rsidR="003F3042">
        <w:rPr>
          <w:rFonts w:ascii="Times New Roman" w:hAnsi="Times New Roman" w:cs="Times New Roman"/>
        </w:rPr>
        <w:t xml:space="preserve"> em sua </w:t>
      </w:r>
      <w:r w:rsidR="008405B8">
        <w:rPr>
          <w:rFonts w:ascii="Times New Roman" w:hAnsi="Times New Roman" w:cs="Times New Roman"/>
        </w:rPr>
        <w:t>forma escrita</w:t>
      </w:r>
      <w:r w:rsidR="003F3042">
        <w:rPr>
          <w:rFonts w:ascii="Times New Roman" w:hAnsi="Times New Roman" w:cs="Times New Roman"/>
        </w:rPr>
        <w:t xml:space="preserve">. Poder ler e escrever utilizando sistemas de </w:t>
      </w:r>
      <w:r w:rsidR="0067571D">
        <w:rPr>
          <w:rFonts w:ascii="Times New Roman" w:hAnsi="Times New Roman" w:cs="Times New Roman"/>
        </w:rPr>
        <w:t xml:space="preserve">representação </w:t>
      </w:r>
      <w:r w:rsidR="008405B8">
        <w:rPr>
          <w:rFonts w:ascii="Times New Roman" w:hAnsi="Times New Roman" w:cs="Times New Roman"/>
        </w:rPr>
        <w:t xml:space="preserve">é uma habilidade relativamente recente, que surgiu em diferentes lugares do globo há cerca de </w:t>
      </w:r>
      <w:r w:rsidR="00D155B5">
        <w:rPr>
          <w:rFonts w:ascii="Times New Roman" w:hAnsi="Times New Roman" w:cs="Times New Roman"/>
        </w:rPr>
        <w:t xml:space="preserve">5.300 anos, </w:t>
      </w:r>
      <w:r w:rsidR="008405B8">
        <w:rPr>
          <w:rFonts w:ascii="Times New Roman" w:hAnsi="Times New Roman" w:cs="Times New Roman"/>
        </w:rPr>
        <w:t xml:space="preserve">tornando-se instrumento indispensável para a vida plena em sociedades organizadas. </w:t>
      </w:r>
      <w:r w:rsidR="00664EA6">
        <w:rPr>
          <w:rFonts w:ascii="Times New Roman" w:hAnsi="Times New Roman" w:cs="Times New Roman"/>
        </w:rPr>
        <w:t xml:space="preserve">  </w:t>
      </w:r>
    </w:p>
    <w:p w14:paraId="1F47FD5C" w14:textId="6AF01214" w:rsidR="00D553E1" w:rsidRDefault="008405B8" w:rsidP="003D42E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nossos dias, ensinar a ler e a escrever é a função mais nobre das escolas e cabe a elas garantir que todas as crianças aprendam e utiliz</w:t>
      </w:r>
      <w:r w:rsidR="00A51FD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m a leitura e a escrita. São bem-vindos todos os esforços, projetos e práticas voltados para o ensino, a aprendizagem e o desenvolvimento dos usos da linguagem escrita</w:t>
      </w:r>
      <w:r w:rsidR="00061F2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 o primeiro passo, para a educação </w:t>
      </w:r>
      <w:r>
        <w:rPr>
          <w:rFonts w:ascii="Times New Roman" w:hAnsi="Times New Roman" w:cs="Times New Roman"/>
        </w:rPr>
        <w:lastRenderedPageBreak/>
        <w:t xml:space="preserve">brasileira, é garantir a todas as crianças uma alfabetização </w:t>
      </w:r>
      <w:r w:rsidR="00A51FDF">
        <w:rPr>
          <w:rFonts w:ascii="Times New Roman" w:hAnsi="Times New Roman" w:cs="Times New Roman"/>
        </w:rPr>
        <w:t>bem-sucedida, isto é,</w:t>
      </w:r>
      <w:r>
        <w:rPr>
          <w:rFonts w:ascii="Times New Roman" w:hAnsi="Times New Roman" w:cs="Times New Roman"/>
        </w:rPr>
        <w:t xml:space="preserve"> eficaz</w:t>
      </w:r>
      <w:r w:rsidR="00A51FDF">
        <w:rPr>
          <w:rFonts w:ascii="Times New Roman" w:hAnsi="Times New Roman" w:cs="Times New Roman"/>
        </w:rPr>
        <w:t xml:space="preserve"> </w:t>
      </w:r>
      <w:r w:rsidR="00AC618D">
        <w:rPr>
          <w:rFonts w:ascii="Times New Roman" w:hAnsi="Times New Roman" w:cs="Times New Roman"/>
        </w:rPr>
        <w:t>e completa</w:t>
      </w:r>
      <w:r w:rsidR="00D553E1">
        <w:rPr>
          <w:rFonts w:ascii="Times New Roman" w:hAnsi="Times New Roman" w:cs="Times New Roman"/>
        </w:rPr>
        <w:t xml:space="preserve">, indo das habilidades de decodificação à leitura fluente, rápida, precisa e prosódica. </w:t>
      </w:r>
    </w:p>
    <w:p w14:paraId="5D021692" w14:textId="77BC0573" w:rsidR="00AC618D" w:rsidRDefault="0000645E" w:rsidP="00AC61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conjunto de textos aqui oferecido os leitores encontrarão</w:t>
      </w:r>
      <w:r w:rsidR="00664EA6">
        <w:rPr>
          <w:rFonts w:ascii="Times New Roman" w:hAnsi="Times New Roman" w:cs="Times New Roman"/>
        </w:rPr>
        <w:t xml:space="preserve"> conhecimento, talvez novo, a respeito, por exemplo, das relações entre a oralidade e a alfabetização, do papel da consciência fonológica na aprendizagem da linguagem escrita,</w:t>
      </w:r>
      <w:r>
        <w:rPr>
          <w:rFonts w:ascii="Times New Roman" w:hAnsi="Times New Roman" w:cs="Times New Roman"/>
        </w:rPr>
        <w:t xml:space="preserve"> </w:t>
      </w:r>
      <w:r w:rsidR="00A51FDF">
        <w:rPr>
          <w:rFonts w:ascii="Times New Roman" w:hAnsi="Times New Roman" w:cs="Times New Roman"/>
        </w:rPr>
        <w:t>d</w:t>
      </w:r>
      <w:r w:rsidR="00664EA6">
        <w:rPr>
          <w:rFonts w:ascii="Times New Roman" w:hAnsi="Times New Roman" w:cs="Times New Roman"/>
        </w:rPr>
        <w:t>a importância da memória</w:t>
      </w:r>
      <w:r w:rsidR="00A51FDF">
        <w:rPr>
          <w:rFonts w:ascii="Times New Roman" w:hAnsi="Times New Roman" w:cs="Times New Roman"/>
        </w:rPr>
        <w:t xml:space="preserve"> e das</w:t>
      </w:r>
      <w:r w:rsidR="00664EA6">
        <w:rPr>
          <w:rFonts w:ascii="Times New Roman" w:hAnsi="Times New Roman" w:cs="Times New Roman"/>
        </w:rPr>
        <w:t xml:space="preserve"> estratégias para aprendizagem da escrita</w:t>
      </w:r>
      <w:r w:rsidR="00AC618D">
        <w:rPr>
          <w:rFonts w:ascii="Times New Roman" w:hAnsi="Times New Roman" w:cs="Times New Roman"/>
        </w:rPr>
        <w:t>. Também são oferecidos aos leitores e leitoras, os resultados de estudos sobre contribuições dos poemas para a alfabetização, sobre como enfrentar dificuldades que se apresentam na alfabetização, práticas pedagógicas e ambientes virtuais de aprendizagem.</w:t>
      </w:r>
    </w:p>
    <w:p w14:paraId="7C9A6973" w14:textId="0CF7AAF5" w:rsidR="00AC618D" w:rsidRDefault="00AC618D" w:rsidP="00AC61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Desejamos a todos uma leitura prazerosa, </w:t>
      </w:r>
      <w:r w:rsidR="001E69B5">
        <w:rPr>
          <w:rFonts w:ascii="Times New Roman" w:hAnsi="Times New Roman" w:cs="Times New Roman"/>
        </w:rPr>
        <w:t xml:space="preserve">útil, crítica e geradora de novas práticas e investigações. </w:t>
      </w:r>
    </w:p>
    <w:p w14:paraId="2CEDD191" w14:textId="77777777" w:rsidR="001E69B5" w:rsidRDefault="001E69B5" w:rsidP="00AC61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5F69D0BF" w14:textId="20DF81A7" w:rsidR="001E69B5" w:rsidRDefault="001E69B5" w:rsidP="00AC61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Maria Regina Maluf</w:t>
      </w:r>
    </w:p>
    <w:p w14:paraId="230DAD41" w14:textId="3CC494B1" w:rsidR="001E69B5" w:rsidRDefault="001E69B5" w:rsidP="00AC61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Docente e pesquisadora na Pontifícia Universidade Católica de São Paulo</w:t>
      </w:r>
    </w:p>
    <w:p w14:paraId="3DF19438" w14:textId="1CFA6D08" w:rsidR="001E69B5" w:rsidRDefault="001E69B5" w:rsidP="00AC61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marmaluf@gmail.com </w:t>
      </w:r>
    </w:p>
    <w:p w14:paraId="301520AF" w14:textId="4D14E229" w:rsidR="00B71313" w:rsidRPr="00B71313" w:rsidRDefault="00B71313" w:rsidP="00B71313"/>
    <w:sectPr w:rsidR="00B71313" w:rsidRPr="00B7131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954C6" w14:textId="77777777" w:rsidR="00C05170" w:rsidRDefault="00C05170" w:rsidP="00094AD1">
      <w:pPr>
        <w:spacing w:after="0" w:line="240" w:lineRule="auto"/>
      </w:pPr>
      <w:r>
        <w:separator/>
      </w:r>
    </w:p>
  </w:endnote>
  <w:endnote w:type="continuationSeparator" w:id="0">
    <w:p w14:paraId="2039D007" w14:textId="77777777" w:rsidR="00C05170" w:rsidRDefault="00C05170" w:rsidP="00094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9094360"/>
      <w:docPartObj>
        <w:docPartGallery w:val="Page Numbers (Bottom of Page)"/>
        <w:docPartUnique/>
      </w:docPartObj>
    </w:sdtPr>
    <w:sdtContent>
      <w:p w14:paraId="0E1CC5CD" w14:textId="3BD1E611" w:rsidR="004F062E" w:rsidRDefault="004F062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68DA9E1" w14:textId="77777777" w:rsidR="004F062E" w:rsidRDefault="004F062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B61B5" w14:textId="77777777" w:rsidR="00C05170" w:rsidRDefault="00C05170" w:rsidP="00094AD1">
      <w:pPr>
        <w:spacing w:after="0" w:line="240" w:lineRule="auto"/>
      </w:pPr>
      <w:r>
        <w:separator/>
      </w:r>
    </w:p>
  </w:footnote>
  <w:footnote w:type="continuationSeparator" w:id="0">
    <w:p w14:paraId="519D9EA2" w14:textId="77777777" w:rsidR="00C05170" w:rsidRDefault="00C05170" w:rsidP="00094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D936B" w14:textId="77AD1356" w:rsidR="00094AD1" w:rsidRPr="00094AD1" w:rsidRDefault="00094AD1" w:rsidP="00094AD1">
    <w:pPr>
      <w:pBdr>
        <w:top w:val="single" w:sz="8" w:space="1" w:color="0070C0"/>
        <w:bottom w:val="single" w:sz="8" w:space="1" w:color="0070C0"/>
        <w:between w:val="single" w:sz="4" w:space="1" w:color="4472C4"/>
      </w:pBdr>
      <w:shd w:val="clear" w:color="auto" w:fill="D9E2F3"/>
      <w:tabs>
        <w:tab w:val="center" w:pos="4252"/>
        <w:tab w:val="right" w:pos="9356"/>
      </w:tabs>
      <w:suppressAutoHyphens/>
      <w:spacing w:after="0" w:line="240" w:lineRule="auto"/>
      <w:rPr>
        <w:rFonts w:ascii="Times New Roman" w:eastAsia="Times New Roman" w:hAnsi="Times New Roman" w:cs="Calibri"/>
        <w:b/>
        <w:bCs/>
        <w:color w:val="2F5496"/>
        <w:kern w:val="0"/>
        <w:sz w:val="22"/>
        <w:szCs w:val="22"/>
        <w:lang w:eastAsia="pt-BR"/>
        <w14:ligatures w14:val="none"/>
      </w:rPr>
    </w:pPr>
    <w:proofErr w:type="spellStart"/>
    <w:r w:rsidRPr="00094AD1">
      <w:rPr>
        <w:rFonts w:ascii="Times New Roman" w:eastAsia="Times New Roman" w:hAnsi="Times New Roman" w:cs="Calibri"/>
        <w:b/>
        <w:bCs/>
        <w:color w:val="2F5496"/>
        <w:kern w:val="0"/>
        <w:sz w:val="22"/>
        <w:szCs w:val="28"/>
        <w:lang w:eastAsia="pt-BR"/>
        <w14:ligatures w14:val="none"/>
      </w:rPr>
      <w:t>Lingu</w:t>
    </w:r>
    <w:proofErr w:type="spellEnd"/>
    <w:r w:rsidRPr="00094AD1">
      <w:rPr>
        <w:rFonts w:ascii="Times New Roman" w:eastAsia="Times New Roman" w:hAnsi="Times New Roman" w:cs="Calibri"/>
        <w:b/>
        <w:bCs/>
        <w:color w:val="2F5496"/>
        <w:kern w:val="0"/>
        <w:sz w:val="22"/>
        <w:szCs w:val="28"/>
        <w:lang w:eastAsia="pt-BR"/>
        <w14:ligatures w14:val="none"/>
      </w:rPr>
      <w:t xml:space="preserve">@ </w:t>
    </w:r>
    <w:proofErr w:type="spellStart"/>
    <w:r w:rsidRPr="00094AD1">
      <w:rPr>
        <w:rFonts w:ascii="Times New Roman" w:eastAsia="Times New Roman" w:hAnsi="Times New Roman" w:cs="Calibri"/>
        <w:b/>
        <w:bCs/>
        <w:color w:val="2F5496"/>
        <w:kern w:val="0"/>
        <w:sz w:val="22"/>
        <w:szCs w:val="28"/>
        <w:lang w:eastAsia="pt-BR"/>
        <w14:ligatures w14:val="none"/>
      </w:rPr>
      <w:t>Nostr</w:t>
    </w:r>
    <w:proofErr w:type="spellEnd"/>
    <w:r w:rsidRPr="00094AD1">
      <w:rPr>
        <w:rFonts w:ascii="Times New Roman" w:eastAsia="Times New Roman" w:hAnsi="Times New Roman" w:cs="Calibri"/>
        <w:b/>
        <w:bCs/>
        <w:color w:val="2F5496"/>
        <w:kern w:val="0"/>
        <w:sz w:val="22"/>
        <w:szCs w:val="28"/>
        <w:lang w:eastAsia="pt-BR"/>
        <w14:ligatures w14:val="none"/>
      </w:rPr>
      <w:t xml:space="preserve">@ - Revista Virtual de Estudos de Gramática e </w:t>
    </w:r>
    <w:proofErr w:type="gramStart"/>
    <w:r w:rsidRPr="00094AD1">
      <w:rPr>
        <w:rFonts w:ascii="Times New Roman" w:eastAsia="Times New Roman" w:hAnsi="Times New Roman" w:cs="Calibri"/>
        <w:b/>
        <w:bCs/>
        <w:color w:val="2F5496"/>
        <w:kern w:val="0"/>
        <w:sz w:val="22"/>
        <w:szCs w:val="28"/>
        <w:lang w:eastAsia="pt-BR"/>
        <w14:ligatures w14:val="none"/>
      </w:rPr>
      <w:t xml:space="preserve">Linguística  </w:t>
    </w:r>
    <w:r w:rsidRPr="00094AD1">
      <w:rPr>
        <w:rFonts w:ascii="Times New Roman" w:eastAsia="Times New Roman" w:hAnsi="Times New Roman" w:cs="Calibri"/>
        <w:b/>
        <w:bCs/>
        <w:color w:val="2F5496"/>
        <w:kern w:val="0"/>
        <w:sz w:val="22"/>
        <w:szCs w:val="22"/>
        <w:lang w:eastAsia="pt-BR"/>
        <w14:ligatures w14:val="none"/>
      </w:rPr>
      <w:t>ISSN</w:t>
    </w:r>
    <w:proofErr w:type="gramEnd"/>
    <w:r w:rsidRPr="00094AD1">
      <w:rPr>
        <w:rFonts w:ascii="Times New Roman" w:eastAsia="Times New Roman" w:hAnsi="Times New Roman" w:cs="Calibri"/>
        <w:b/>
        <w:bCs/>
        <w:color w:val="2F5496"/>
        <w:kern w:val="0"/>
        <w:sz w:val="22"/>
        <w:szCs w:val="22"/>
        <w:lang w:eastAsia="pt-BR"/>
        <w14:ligatures w14:val="none"/>
      </w:rPr>
      <w:t xml:space="preserve"> 2317-2320</w:t>
    </w:r>
  </w:p>
  <w:p w14:paraId="5EAD4F8E" w14:textId="7A662A56" w:rsidR="00094AD1" w:rsidRPr="00094AD1" w:rsidRDefault="00094AD1" w:rsidP="00094AD1">
    <w:pPr>
      <w:pBdr>
        <w:top w:val="single" w:sz="8" w:space="1" w:color="0070C0"/>
        <w:bottom w:val="single" w:sz="8" w:space="1" w:color="0070C0"/>
        <w:between w:val="single" w:sz="4" w:space="1" w:color="4472C4"/>
      </w:pBdr>
      <w:shd w:val="clear" w:color="auto" w:fill="D9E2F3"/>
      <w:tabs>
        <w:tab w:val="center" w:pos="4252"/>
        <w:tab w:val="right" w:pos="9356"/>
      </w:tabs>
      <w:suppressAutoHyphens/>
      <w:spacing w:after="0" w:line="240" w:lineRule="auto"/>
      <w:rPr>
        <w:rFonts w:ascii="Times New Roman" w:eastAsia="Times New Roman" w:hAnsi="Times New Roman" w:cs="Calibri"/>
        <w:color w:val="2F5496"/>
        <w:kern w:val="0"/>
        <w:sz w:val="22"/>
        <w:szCs w:val="22"/>
        <w:lang w:eastAsia="pt-BR"/>
        <w14:ligatures w14:val="none"/>
      </w:rPr>
    </w:pPr>
    <w:r w:rsidRPr="00094AD1">
      <w:rPr>
        <w:rFonts w:ascii="Times New Roman" w:eastAsia="Times New Roman" w:hAnsi="Times New Roman" w:cs="Calibri"/>
        <w:noProof/>
        <w:color w:val="2F5496"/>
        <w:kern w:val="0"/>
        <w:sz w:val="22"/>
        <w:szCs w:val="28"/>
        <w:lang w:val="en-US" w:eastAsia="pt-BR"/>
        <w14:ligatures w14:val="none"/>
      </w:rPr>
      <w:t xml:space="preserve">                                       Vitória da Conquista, v. 12, n. 2, p. </w:t>
    </w:r>
    <w:r w:rsidR="004F062E">
      <w:rPr>
        <w:rFonts w:ascii="Times New Roman" w:eastAsia="Times New Roman" w:hAnsi="Times New Roman" w:cs="Calibri"/>
        <w:noProof/>
        <w:color w:val="2F5496"/>
        <w:kern w:val="0"/>
        <w:sz w:val="22"/>
        <w:szCs w:val="28"/>
        <w:lang w:val="en-US" w:eastAsia="pt-BR"/>
        <w14:ligatures w14:val="none"/>
      </w:rPr>
      <w:t>1-2</w:t>
    </w:r>
    <w:r w:rsidRPr="00094AD1">
      <w:rPr>
        <w:rFonts w:ascii="Times New Roman" w:eastAsia="Times New Roman" w:hAnsi="Times New Roman" w:cs="Calibri"/>
        <w:noProof/>
        <w:color w:val="2F5496"/>
        <w:kern w:val="0"/>
        <w:sz w:val="22"/>
        <w:szCs w:val="28"/>
        <w:lang w:val="en-US" w:eastAsia="pt-BR"/>
        <w14:ligatures w14:val="none"/>
      </w:rPr>
      <w:t>, ago/dez. 2024.</w:t>
    </w:r>
  </w:p>
  <w:p w14:paraId="39D1D2B4" w14:textId="77777777" w:rsidR="00094AD1" w:rsidRPr="00094AD1" w:rsidRDefault="00094AD1" w:rsidP="00094AD1">
    <w:pPr>
      <w:pBdr>
        <w:bottom w:val="single" w:sz="6" w:space="1" w:color="auto"/>
      </w:pBdr>
      <w:suppressAutoHyphens/>
      <w:spacing w:after="0" w:line="240" w:lineRule="auto"/>
      <w:jc w:val="center"/>
      <w:rPr>
        <w:rFonts w:ascii="Times New Roman" w:eastAsia="Times New Roman" w:hAnsi="Times New Roman" w:cs="Calibri"/>
        <w:color w:val="0070C0"/>
        <w:kern w:val="0"/>
        <w:sz w:val="8"/>
        <w:szCs w:val="8"/>
        <w:lang w:val="en-US" w:eastAsia="zh-CN"/>
        <w14:ligatures w14:val="none"/>
      </w:rPr>
    </w:pPr>
  </w:p>
  <w:p w14:paraId="735C8F2E" w14:textId="77777777" w:rsidR="00094AD1" w:rsidRDefault="00094A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13"/>
    <w:rsid w:val="0000645E"/>
    <w:rsid w:val="00061F2E"/>
    <w:rsid w:val="00094AD1"/>
    <w:rsid w:val="00127934"/>
    <w:rsid w:val="001A3536"/>
    <w:rsid w:val="001E69B5"/>
    <w:rsid w:val="002D15A6"/>
    <w:rsid w:val="002F62EB"/>
    <w:rsid w:val="00365E90"/>
    <w:rsid w:val="003D42ED"/>
    <w:rsid w:val="003F3042"/>
    <w:rsid w:val="00483C5F"/>
    <w:rsid w:val="004D4CC0"/>
    <w:rsid w:val="004F062E"/>
    <w:rsid w:val="0059655C"/>
    <w:rsid w:val="005B5984"/>
    <w:rsid w:val="00664EA6"/>
    <w:rsid w:val="0067571D"/>
    <w:rsid w:val="007C2A79"/>
    <w:rsid w:val="008405B8"/>
    <w:rsid w:val="00840AF8"/>
    <w:rsid w:val="00953925"/>
    <w:rsid w:val="00A51FDF"/>
    <w:rsid w:val="00AC618D"/>
    <w:rsid w:val="00B71313"/>
    <w:rsid w:val="00C05170"/>
    <w:rsid w:val="00C33967"/>
    <w:rsid w:val="00C413B3"/>
    <w:rsid w:val="00C9208D"/>
    <w:rsid w:val="00D155B5"/>
    <w:rsid w:val="00D553E1"/>
    <w:rsid w:val="00F5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8B5A"/>
  <w15:chartTrackingRefBased/>
  <w15:docId w15:val="{F6C8580A-FD30-5648-960F-CD39DA89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71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1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71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1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71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1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1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71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71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71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71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71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131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7131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13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131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713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713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71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71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71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71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71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7131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7131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7131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71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7131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7131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7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94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4AD1"/>
  </w:style>
  <w:style w:type="paragraph" w:styleId="Rodap">
    <w:name w:val="footer"/>
    <w:basedOn w:val="Normal"/>
    <w:link w:val="RodapChar"/>
    <w:uiPriority w:val="99"/>
    <w:unhideWhenUsed/>
    <w:rsid w:val="00094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4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CD997-53AC-4DEB-B54C-4084076C8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539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Costa Filho</dc:creator>
  <cp:keywords/>
  <dc:description/>
  <cp:lastModifiedBy>ppgen</cp:lastModifiedBy>
  <cp:revision>12</cp:revision>
  <dcterms:created xsi:type="dcterms:W3CDTF">2024-08-14T14:34:00Z</dcterms:created>
  <dcterms:modified xsi:type="dcterms:W3CDTF">2024-12-23T12:26:00Z</dcterms:modified>
</cp:coreProperties>
</file>